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22440" w14:textId="77777777" w:rsidR="004F5A1D" w:rsidRDefault="004F5A1D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3645859D" w14:textId="77777777" w:rsidR="001044BB" w:rsidRDefault="001044BB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noProof/>
          <w:sz w:val="24"/>
          <w:szCs w:val="24"/>
          <w:lang w:bidi="ar-SA"/>
        </w:rPr>
        <w:drawing>
          <wp:anchor distT="12192" distB="19558" distL="114300" distR="119634" simplePos="0" relativeHeight="251660288" behindDoc="0" locked="0" layoutInCell="1" allowOverlap="1" wp14:anchorId="7792342E" wp14:editId="3EE8D38E">
            <wp:simplePos x="0" y="0"/>
            <wp:positionH relativeFrom="column">
              <wp:posOffset>206375</wp:posOffset>
            </wp:positionH>
            <wp:positionV relativeFrom="paragraph">
              <wp:posOffset>-548640</wp:posOffset>
            </wp:positionV>
            <wp:extent cx="681990" cy="681990"/>
            <wp:effectExtent l="0" t="0" r="3810" b="3810"/>
            <wp:wrapSquare wrapText="bothSides"/>
            <wp:docPr id="224" name="Picture 224" descr="C:\Users\Administrator\Pictures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C:\Users\Administrator\Pictures\unname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044BB">
        <w:rPr>
          <w:rFonts w:asciiTheme="majorHAnsi" w:hAnsiTheme="majorHAnsi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0508B865" wp14:editId="3A96AAF2">
            <wp:simplePos x="0" y="0"/>
            <wp:positionH relativeFrom="column">
              <wp:posOffset>271145</wp:posOffset>
            </wp:positionH>
            <wp:positionV relativeFrom="paragraph">
              <wp:posOffset>-444500</wp:posOffset>
            </wp:positionV>
            <wp:extent cx="4972050" cy="533400"/>
            <wp:effectExtent l="0" t="0" r="0" b="0"/>
            <wp:wrapNone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23B420" w14:textId="77777777" w:rsidR="001044BB" w:rsidRPr="001044BB" w:rsidRDefault="001044BB" w:rsidP="001044B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B71B49">
        <w:rPr>
          <w:rFonts w:ascii="Arial" w:hAnsi="Arial" w:cs="Arial"/>
          <w:b/>
          <w:bCs/>
          <w:sz w:val="28"/>
          <w:szCs w:val="28"/>
        </w:rPr>
        <w:t>December</w:t>
      </w:r>
    </w:p>
    <w:p w14:paraId="08C1EC2C" w14:textId="77777777" w:rsidR="001044BB" w:rsidRPr="00B74C0C" w:rsidRDefault="001F7261" w:rsidP="002F2A62">
      <w:pPr>
        <w:spacing w:after="0" w:line="240" w:lineRule="auto"/>
        <w:rPr>
          <w:rFonts w:asciiTheme="majorHAnsi" w:hAnsiTheme="majorHAnsi" w:cs="Noto Serif Tamil"/>
          <w:b/>
          <w:b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 xml:space="preserve">CLASS </w:t>
      </w:r>
      <w:r w:rsidR="009309A8">
        <w:rPr>
          <w:rFonts w:asciiTheme="majorHAnsi" w:hAnsiTheme="majorHAnsi"/>
          <w:b/>
          <w:bCs/>
          <w:sz w:val="24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641"/>
        <w:gridCol w:w="5006"/>
        <w:gridCol w:w="2654"/>
      </w:tblGrid>
      <w:tr w:rsidR="001044BB" w:rsidRPr="00EA1482" w14:paraId="09A6CBB4" w14:textId="77777777" w:rsidTr="375EFFBF">
        <w:trPr>
          <w:trHeight w:val="254"/>
        </w:trPr>
        <w:tc>
          <w:tcPr>
            <w:tcW w:w="1021" w:type="dxa"/>
          </w:tcPr>
          <w:p w14:paraId="128DFE79" w14:textId="77777777"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41" w:type="dxa"/>
            <w:tcBorders>
              <w:bottom w:val="single" w:sz="4" w:space="0" w:color="000000" w:themeColor="text1"/>
            </w:tcBorders>
          </w:tcPr>
          <w:p w14:paraId="6C681B0E" w14:textId="77777777"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006" w:type="dxa"/>
          </w:tcPr>
          <w:p w14:paraId="70E2E3A4" w14:textId="77777777"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654" w:type="dxa"/>
          </w:tcPr>
          <w:p w14:paraId="4B43F8A6" w14:textId="77777777"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RPr="00B75C01" w14:paraId="3181F325" w14:textId="77777777" w:rsidTr="00B15857">
        <w:trPr>
          <w:trHeight w:val="971"/>
        </w:trPr>
        <w:tc>
          <w:tcPr>
            <w:tcW w:w="1021" w:type="dxa"/>
          </w:tcPr>
          <w:p w14:paraId="5EE1723C" w14:textId="77777777" w:rsidR="001044BB" w:rsidRPr="00B75C01" w:rsidRDefault="001044BB" w:rsidP="00C07F93">
            <w:pPr>
              <w:pStyle w:val="NoSpacing"/>
              <w:jc w:val="center"/>
              <w:rPr>
                <w:rFonts w:cstheme="minorHAnsi"/>
              </w:rPr>
            </w:pPr>
          </w:p>
          <w:p w14:paraId="09E84A55" w14:textId="77777777" w:rsidR="001044BB" w:rsidRPr="00B75C01" w:rsidRDefault="001044BB" w:rsidP="00C07F93">
            <w:pPr>
              <w:pStyle w:val="NoSpacing"/>
              <w:jc w:val="center"/>
              <w:rPr>
                <w:rFonts w:cstheme="minorHAnsi"/>
              </w:rPr>
            </w:pPr>
            <w:r w:rsidRPr="00B75C01">
              <w:rPr>
                <w:rFonts w:cstheme="minorHAnsi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2F784CE3" w14:textId="77777777" w:rsidR="00B66624" w:rsidRPr="00522224" w:rsidRDefault="00714F6E" w:rsidP="00004A06">
            <w:pPr>
              <w:pStyle w:val="NoSpacing"/>
              <w:rPr>
                <w:rFonts w:ascii="Nirmala UI" w:hAnsi="Nirmala UI" w:cs="Nirmala UI"/>
                <w:szCs w:val="22"/>
                <w:cs/>
              </w:rPr>
            </w:pPr>
            <w:r w:rsidRPr="00004A06">
              <w:rPr>
                <w:rFonts w:cstheme="minorHAnsi"/>
                <w:sz w:val="24"/>
                <w:szCs w:val="22"/>
                <w:cs/>
              </w:rPr>
              <w:t xml:space="preserve">  </w:t>
            </w:r>
            <w:r w:rsidR="00AF1F50" w:rsidRPr="00522224">
              <w:rPr>
                <w:rFonts w:ascii="Nirmala UI" w:hAnsi="Nirmala UI" w:cs="Nirmala UI"/>
                <w:szCs w:val="22"/>
                <w:cs/>
              </w:rPr>
              <w:t xml:space="preserve">हिंदी </w:t>
            </w:r>
            <w:proofErr w:type="spellStart"/>
            <w:r w:rsidR="00004A06" w:rsidRPr="00522224">
              <w:rPr>
                <w:rFonts w:ascii="Nirmala UI" w:hAnsi="Nirmala UI" w:cs="Nirmala UI"/>
                <w:szCs w:val="22"/>
              </w:rPr>
              <w:t>बसंत</w:t>
            </w:r>
            <w:proofErr w:type="spellEnd"/>
          </w:p>
          <w:p w14:paraId="352A682C" w14:textId="77777777" w:rsidR="00D81D7C" w:rsidRPr="00522224" w:rsidRDefault="00D81D7C" w:rsidP="00C07F93">
            <w:pPr>
              <w:pStyle w:val="NoSpacing"/>
              <w:jc w:val="center"/>
              <w:rPr>
                <w:rFonts w:cstheme="minorHAnsi"/>
                <w:szCs w:val="22"/>
              </w:rPr>
            </w:pPr>
          </w:p>
          <w:p w14:paraId="36EB334E" w14:textId="77777777" w:rsidR="00967A4B" w:rsidRPr="00B75C01" w:rsidRDefault="005E1CFA" w:rsidP="00004A06">
            <w:pPr>
              <w:pStyle w:val="NoSpacing"/>
              <w:rPr>
                <w:rFonts w:cstheme="minorHAnsi"/>
                <w:szCs w:val="22"/>
              </w:rPr>
            </w:pPr>
            <w:r w:rsidRPr="00522224">
              <w:rPr>
                <w:rFonts w:ascii="Nirmala UI" w:hAnsi="Nirmala UI" w:cs="Nirmala UI" w:hint="cs"/>
                <w:szCs w:val="22"/>
                <w:cs/>
              </w:rPr>
              <w:t>हिंदी</w:t>
            </w:r>
            <w:r w:rsidR="00004A06" w:rsidRPr="00522224">
              <w:rPr>
                <w:rFonts w:cstheme="minorHAnsi"/>
                <w:szCs w:val="22"/>
                <w:cs/>
              </w:rPr>
              <w:t xml:space="preserve"> </w:t>
            </w:r>
            <w:r w:rsidR="00967A4B" w:rsidRPr="00522224">
              <w:rPr>
                <w:rFonts w:ascii="Nirmala UI" w:hAnsi="Nirmala UI" w:cs="Nirmala UI" w:hint="cs"/>
                <w:szCs w:val="22"/>
                <w:cs/>
              </w:rPr>
              <w:t>व्याकरण</w:t>
            </w:r>
          </w:p>
        </w:tc>
        <w:tc>
          <w:tcPr>
            <w:tcW w:w="5006" w:type="dxa"/>
          </w:tcPr>
          <w:p w14:paraId="781C1093" w14:textId="4CC4DF5E" w:rsidR="000D53FC" w:rsidRPr="00AA21BB" w:rsidRDefault="000D53FC" w:rsidP="00BB2843">
            <w:pPr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पाठ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९ </w:t>
            </w:r>
            <w:r w:rsidR="00F61FF3">
              <w:rPr>
                <w:rFonts w:ascii="Nirmala UI" w:hAnsi="Nirmala UI" w:cs="Nirmala UI"/>
                <w:sz w:val="20"/>
                <w:szCs w:val="22"/>
              </w:rPr>
              <w:t xml:space="preserve">-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कबीर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की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साखिया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</w:p>
          <w:p w14:paraId="67B4BE0D" w14:textId="4D7997E4" w:rsidR="000D53FC" w:rsidRPr="00AA21BB" w:rsidRDefault="000D53FC" w:rsidP="00BB2843">
            <w:pPr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पाठ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१० </w:t>
            </w:r>
            <w:r w:rsidR="00F61FF3">
              <w:rPr>
                <w:rFonts w:ascii="Nirmala UI" w:hAnsi="Nirmala UI" w:cs="Nirmala UI"/>
                <w:sz w:val="20"/>
                <w:szCs w:val="22"/>
              </w:rPr>
              <w:t xml:space="preserve">-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कामचोर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</w:p>
          <w:p w14:paraId="15CD8845" w14:textId="306971EB" w:rsidR="00D60E3B" w:rsidRPr="00B15857" w:rsidRDefault="000D53FC" w:rsidP="00B15857">
            <w:pPr>
              <w:rPr>
                <w:rFonts w:cstheme="minorHAnsi"/>
                <w:sz w:val="20"/>
                <w:szCs w:val="22"/>
              </w:rPr>
            </w:pP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उपसर्ग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प्रत्यय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और</w:t>
            </w:r>
            <w:proofErr w:type="spellEnd"/>
            <w:r w:rsidRPr="00AA21BB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AA21BB">
              <w:rPr>
                <w:rFonts w:ascii="Nirmala UI" w:hAnsi="Nirmala UI" w:cs="Nirmala UI"/>
                <w:sz w:val="20"/>
                <w:szCs w:val="22"/>
              </w:rPr>
              <w:t>समास</w:t>
            </w:r>
            <w:proofErr w:type="spellEnd"/>
          </w:p>
        </w:tc>
        <w:tc>
          <w:tcPr>
            <w:tcW w:w="2654" w:type="dxa"/>
          </w:tcPr>
          <w:p w14:paraId="08F170D3" w14:textId="77777777" w:rsidR="001044BB" w:rsidRPr="00B75C01" w:rsidRDefault="001044BB" w:rsidP="00C07F93">
            <w:pPr>
              <w:pStyle w:val="NoSpacing"/>
              <w:rPr>
                <w:rFonts w:cstheme="minorHAnsi"/>
                <w:sz w:val="20"/>
              </w:rPr>
            </w:pPr>
          </w:p>
        </w:tc>
      </w:tr>
      <w:tr w:rsidR="001044BB" w:rsidRPr="00B75C01" w14:paraId="5376E18A" w14:textId="77777777" w:rsidTr="375EFFBF">
        <w:trPr>
          <w:trHeight w:val="1076"/>
        </w:trPr>
        <w:tc>
          <w:tcPr>
            <w:tcW w:w="1021" w:type="dxa"/>
          </w:tcPr>
          <w:p w14:paraId="61599786" w14:textId="77777777" w:rsidR="001044BB" w:rsidRPr="00B75C01" w:rsidRDefault="001044BB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16DBA7" w14:textId="77777777" w:rsidR="001044BB" w:rsidRPr="00B75C01" w:rsidRDefault="001044BB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18F565B2" w14:textId="77777777" w:rsidR="001044BB" w:rsidRPr="00B75C01" w:rsidRDefault="001044BB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4B10D8" w14:textId="77777777" w:rsidR="00B74C0C" w:rsidRPr="00B75C01" w:rsidRDefault="00B74C0C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  <w:cs/>
              </w:rPr>
              <w:t>ENGLISH</w:t>
            </w:r>
          </w:p>
        </w:tc>
        <w:tc>
          <w:tcPr>
            <w:tcW w:w="5006" w:type="dxa"/>
          </w:tcPr>
          <w:p w14:paraId="6FD1E444" w14:textId="77777777" w:rsidR="00B75C01" w:rsidRDefault="00B75C01" w:rsidP="00B75C01">
            <w:pPr>
              <w:rPr>
                <w:rFonts w:cstheme="minorHAnsi"/>
                <w:lang w:val="en-IN" w:bidi="ar-SA"/>
              </w:rPr>
            </w:pPr>
            <w:r w:rsidRPr="00B75C01">
              <w:rPr>
                <w:rFonts w:cstheme="minorHAnsi"/>
                <w:lang w:val="en-IN" w:bidi="ar-SA"/>
              </w:rPr>
              <w:t xml:space="preserve">Unit </w:t>
            </w:r>
            <w:r w:rsidR="00B52B94">
              <w:rPr>
                <w:rFonts w:cstheme="minorHAnsi"/>
                <w:lang w:val="en-IN" w:bidi="ar-SA"/>
              </w:rPr>
              <w:t xml:space="preserve">7- </w:t>
            </w:r>
            <w:r w:rsidR="00B903E7">
              <w:rPr>
                <w:rFonts w:cstheme="minorHAnsi"/>
                <w:lang w:val="en-IN" w:bidi="ar-SA"/>
              </w:rPr>
              <w:t>A Visit to Cambridge</w:t>
            </w:r>
          </w:p>
          <w:p w14:paraId="622EEE93" w14:textId="20508A6A" w:rsidR="00511F58" w:rsidRPr="00B75C01" w:rsidRDefault="00511F58" w:rsidP="00B75C01">
            <w:pPr>
              <w:rPr>
                <w:rFonts w:cstheme="minorHAnsi"/>
                <w:lang w:val="en-IN" w:bidi="ar-SA"/>
              </w:rPr>
            </w:pPr>
            <w:r>
              <w:rPr>
                <w:rFonts w:cstheme="minorHAnsi"/>
                <w:lang w:val="en-IN" w:bidi="ar-SA"/>
              </w:rPr>
              <w:t xml:space="preserve">Poem- </w:t>
            </w:r>
            <w:r w:rsidR="00AD39B5">
              <w:rPr>
                <w:rFonts w:cstheme="minorHAnsi"/>
                <w:lang w:val="en-IN" w:bidi="ar-SA"/>
              </w:rPr>
              <w:t xml:space="preserve">When I set </w:t>
            </w:r>
            <w:r w:rsidR="002F3412">
              <w:rPr>
                <w:rFonts w:cstheme="minorHAnsi"/>
                <w:lang w:val="en-IN" w:bidi="ar-SA"/>
              </w:rPr>
              <w:t xml:space="preserve">out for </w:t>
            </w:r>
            <w:proofErr w:type="spellStart"/>
            <w:r w:rsidR="00B15857">
              <w:rPr>
                <w:rFonts w:cstheme="minorHAnsi"/>
                <w:lang w:val="en-IN" w:bidi="ar-SA"/>
              </w:rPr>
              <w:t>L</w:t>
            </w:r>
            <w:r w:rsidR="001F2D42">
              <w:rPr>
                <w:rFonts w:cstheme="minorHAnsi"/>
                <w:lang w:val="en-IN" w:bidi="ar-SA"/>
              </w:rPr>
              <w:t>yonnesse</w:t>
            </w:r>
            <w:proofErr w:type="spellEnd"/>
          </w:p>
          <w:p w14:paraId="3D837091" w14:textId="3489B8E8" w:rsidR="00B75C01" w:rsidRDefault="00B75C01" w:rsidP="00B75C01">
            <w:pPr>
              <w:rPr>
                <w:rFonts w:cstheme="minorHAnsi"/>
                <w:lang w:val="en-IN" w:bidi="ar-SA"/>
              </w:rPr>
            </w:pPr>
            <w:r w:rsidRPr="00B75C01">
              <w:rPr>
                <w:rFonts w:cstheme="minorHAnsi"/>
                <w:lang w:val="en-IN" w:bidi="ar-SA"/>
              </w:rPr>
              <w:t xml:space="preserve">Unit 6- </w:t>
            </w:r>
            <w:r w:rsidR="00B15857">
              <w:rPr>
                <w:rFonts w:cstheme="minorHAnsi"/>
                <w:lang w:val="en-IN" w:bidi="ar-SA"/>
              </w:rPr>
              <w:t>A Short Monsoon D</w:t>
            </w:r>
            <w:r w:rsidR="003774F9">
              <w:rPr>
                <w:rFonts w:cstheme="minorHAnsi"/>
                <w:lang w:val="en-IN" w:bidi="ar-SA"/>
              </w:rPr>
              <w:t>iary</w:t>
            </w:r>
          </w:p>
          <w:p w14:paraId="76824B7B" w14:textId="40E755A2" w:rsidR="003774F9" w:rsidRDefault="003774F9" w:rsidP="00B75C01">
            <w:pPr>
              <w:rPr>
                <w:rFonts w:cstheme="minorHAnsi"/>
                <w:lang w:val="en-IN" w:bidi="ar-SA"/>
              </w:rPr>
            </w:pPr>
            <w:r>
              <w:rPr>
                <w:rFonts w:cstheme="minorHAnsi"/>
                <w:lang w:val="en-IN" w:bidi="ar-SA"/>
              </w:rPr>
              <w:t xml:space="preserve">Poem- </w:t>
            </w:r>
            <w:r w:rsidR="00B15857">
              <w:rPr>
                <w:rFonts w:cstheme="minorHAnsi"/>
                <w:lang w:val="en-IN" w:bidi="ar-SA"/>
              </w:rPr>
              <w:t xml:space="preserve">On the Grasshopper </w:t>
            </w:r>
            <w:r w:rsidR="009E51B2">
              <w:rPr>
                <w:rFonts w:cstheme="minorHAnsi"/>
                <w:lang w:val="en-IN" w:bidi="ar-SA"/>
              </w:rPr>
              <w:t xml:space="preserve">and Cricket </w:t>
            </w:r>
          </w:p>
          <w:p w14:paraId="50C2446C" w14:textId="22875FF2" w:rsidR="00FA36C5" w:rsidRPr="00B75C01" w:rsidRDefault="003B0C0A" w:rsidP="00B15857">
            <w:pPr>
              <w:rPr>
                <w:rFonts w:cstheme="minorHAnsi"/>
                <w:lang w:val="en-IN" w:bidi="ar-SA"/>
              </w:rPr>
            </w:pPr>
            <w:r w:rsidRPr="00B15857">
              <w:rPr>
                <w:rFonts w:cstheme="minorHAnsi"/>
                <w:b/>
                <w:lang w:val="en-IN" w:bidi="ar-SA"/>
              </w:rPr>
              <w:t>Supplementary</w:t>
            </w:r>
            <w:r>
              <w:rPr>
                <w:rFonts w:cstheme="minorHAnsi"/>
                <w:lang w:val="en-IN" w:bidi="ar-SA"/>
              </w:rPr>
              <w:t xml:space="preserve">- </w:t>
            </w:r>
            <w:r w:rsidR="00FA36C5">
              <w:rPr>
                <w:rFonts w:cstheme="minorHAnsi"/>
                <w:lang w:val="en-IN" w:bidi="ar-SA"/>
              </w:rPr>
              <w:t>Lesson 6- The fight</w:t>
            </w:r>
          </w:p>
        </w:tc>
        <w:tc>
          <w:tcPr>
            <w:tcW w:w="2654" w:type="dxa"/>
          </w:tcPr>
          <w:p w14:paraId="47C7B4FB" w14:textId="77777777" w:rsidR="001044BB" w:rsidRPr="00B75C01" w:rsidRDefault="00B75C01" w:rsidP="002F2A62">
            <w:pPr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</w:rPr>
              <w:t>Dictation</w:t>
            </w:r>
            <w:r w:rsidR="00C575C4">
              <w:rPr>
                <w:rFonts w:cstheme="minorHAnsi"/>
                <w:sz w:val="24"/>
                <w:szCs w:val="24"/>
              </w:rPr>
              <w:t xml:space="preserve"> words</w:t>
            </w:r>
          </w:p>
        </w:tc>
      </w:tr>
      <w:tr w:rsidR="00221BFE" w:rsidRPr="00B75C01" w14:paraId="5B3FAB9C" w14:textId="77777777" w:rsidTr="375EFFBF">
        <w:trPr>
          <w:trHeight w:val="1076"/>
        </w:trPr>
        <w:tc>
          <w:tcPr>
            <w:tcW w:w="1021" w:type="dxa"/>
          </w:tcPr>
          <w:p w14:paraId="12B75B9A" w14:textId="77777777" w:rsidR="00221BFE" w:rsidRPr="00B75C01" w:rsidRDefault="00221BFE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41EF13" w14:textId="77777777" w:rsidR="00221BFE" w:rsidRPr="00B75C01" w:rsidRDefault="00221BFE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  <w:cs/>
              </w:rPr>
              <w:t>3</w:t>
            </w:r>
          </w:p>
          <w:p w14:paraId="3F7D745C" w14:textId="77777777" w:rsidR="00221BFE" w:rsidRPr="00B75C01" w:rsidRDefault="00221BFE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AE5B9B3" w14:textId="77777777" w:rsidR="007749DF" w:rsidRPr="00B75C01" w:rsidRDefault="007749DF" w:rsidP="009309A8">
            <w:pPr>
              <w:rPr>
                <w:rFonts w:cs="Mangal"/>
                <w:sz w:val="24"/>
                <w:szCs w:val="24"/>
                <w:cs/>
              </w:rPr>
            </w:pPr>
          </w:p>
          <w:p w14:paraId="6A11DE6B" w14:textId="77777777" w:rsidR="00221BFE" w:rsidRPr="00B75C01" w:rsidRDefault="00221BFE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  <w:cs/>
              </w:rPr>
              <w:t>MATHS</w:t>
            </w:r>
          </w:p>
        </w:tc>
        <w:tc>
          <w:tcPr>
            <w:tcW w:w="5006" w:type="dxa"/>
          </w:tcPr>
          <w:p w14:paraId="5843FEAA" w14:textId="32FB5A44" w:rsidR="00E66F75" w:rsidRDefault="00B15857" w:rsidP="002F2A62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Chapter 5- Data Handling</w:t>
            </w:r>
          </w:p>
          <w:p w14:paraId="6FC2B280" w14:textId="77777777" w:rsidR="00B15857" w:rsidRDefault="00B15857" w:rsidP="002F2A62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Chapter 11- Mensuration</w:t>
            </w:r>
          </w:p>
          <w:p w14:paraId="4A8E9945" w14:textId="630D9039" w:rsidR="00B15857" w:rsidRPr="00B75C01" w:rsidRDefault="00B15857" w:rsidP="002F2A62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Chapter 12- Exponents and Powers</w:t>
            </w:r>
          </w:p>
        </w:tc>
        <w:tc>
          <w:tcPr>
            <w:tcW w:w="2654" w:type="dxa"/>
          </w:tcPr>
          <w:p w14:paraId="5B9AC335" w14:textId="77777777" w:rsidR="00221BFE" w:rsidRPr="00B75C01" w:rsidRDefault="00221BFE" w:rsidP="002F2A62">
            <w:pPr>
              <w:rPr>
                <w:rFonts w:cstheme="minorHAnsi"/>
                <w:szCs w:val="22"/>
              </w:rPr>
            </w:pPr>
          </w:p>
        </w:tc>
      </w:tr>
      <w:tr w:rsidR="002020A8" w:rsidRPr="00B75C01" w14:paraId="6347534A" w14:textId="77777777" w:rsidTr="375EFFBF">
        <w:trPr>
          <w:trHeight w:val="1076"/>
        </w:trPr>
        <w:tc>
          <w:tcPr>
            <w:tcW w:w="1021" w:type="dxa"/>
          </w:tcPr>
          <w:p w14:paraId="34A753F8" w14:textId="1B46C380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D11D6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  <w:cs/>
              </w:rPr>
              <w:t>4</w:t>
            </w:r>
          </w:p>
        </w:tc>
        <w:tc>
          <w:tcPr>
            <w:tcW w:w="1641" w:type="dxa"/>
          </w:tcPr>
          <w:p w14:paraId="31B1EFD2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A2428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5006" w:type="dxa"/>
          </w:tcPr>
          <w:p w14:paraId="4159D657" w14:textId="77777777" w:rsidR="008F20D8" w:rsidRDefault="0041089C" w:rsidP="00D97449">
            <w:pPr>
              <w:rPr>
                <w:rFonts w:cstheme="minorHAnsi"/>
              </w:rPr>
            </w:pPr>
            <w:r w:rsidRPr="00D97449">
              <w:rPr>
                <w:rFonts w:cstheme="minorHAnsi"/>
                <w:b/>
                <w:bCs/>
                <w:szCs w:val="22"/>
                <w:lang w:bidi="ar-SA"/>
              </w:rPr>
              <w:t>History</w:t>
            </w:r>
            <w:r w:rsidRPr="00D97449">
              <w:rPr>
                <w:rFonts w:cstheme="minorHAnsi"/>
                <w:szCs w:val="22"/>
                <w:lang w:bidi="ar-SA"/>
              </w:rPr>
              <w:t xml:space="preserve"> </w:t>
            </w:r>
            <w:r w:rsidR="003B52F9" w:rsidRPr="00D97449">
              <w:rPr>
                <w:rFonts w:cstheme="minorHAnsi"/>
                <w:szCs w:val="22"/>
                <w:lang w:bidi="ar-SA"/>
              </w:rPr>
              <w:t>–</w:t>
            </w:r>
            <w:r w:rsidRPr="00D97449">
              <w:rPr>
                <w:rFonts w:cstheme="minorHAnsi"/>
                <w:szCs w:val="22"/>
                <w:lang w:bidi="ar-SA"/>
              </w:rPr>
              <w:t xml:space="preserve"> Chapter</w:t>
            </w:r>
            <w:r w:rsidR="00B75C01" w:rsidRPr="00D97449">
              <w:rPr>
                <w:rFonts w:cstheme="minorHAnsi"/>
              </w:rPr>
              <w:t xml:space="preserve"> </w:t>
            </w:r>
            <w:r w:rsidR="00BD54CE" w:rsidRPr="00C8799E">
              <w:rPr>
                <w:rFonts w:cstheme="minorHAnsi"/>
                <w:szCs w:val="22"/>
                <w:lang w:bidi="ar-SA"/>
              </w:rPr>
              <w:t>8 - Women, Caste and Reform</w:t>
            </w:r>
          </w:p>
          <w:p w14:paraId="2E80B035" w14:textId="5A1A9D33" w:rsidR="0041089C" w:rsidRPr="00D97449" w:rsidRDefault="00B15857" w:rsidP="00D97449">
            <w:pPr>
              <w:rPr>
                <w:rFonts w:cstheme="minorHAnsi"/>
                <w:szCs w:val="22"/>
                <w:lang w:bidi="ar-SA"/>
              </w:rPr>
            </w:pPr>
            <w:r>
              <w:rPr>
                <w:rFonts w:cstheme="minorHAnsi"/>
              </w:rPr>
              <w:t xml:space="preserve">                 </w:t>
            </w:r>
            <w:r w:rsidR="00B75C01" w:rsidRPr="00D97449">
              <w:rPr>
                <w:rFonts w:cstheme="minorHAnsi"/>
              </w:rPr>
              <w:t>Ch</w:t>
            </w:r>
            <w:r w:rsidR="00D97449" w:rsidRPr="00D97449">
              <w:rPr>
                <w:rFonts w:cstheme="minorHAnsi"/>
              </w:rPr>
              <w:t xml:space="preserve">apter </w:t>
            </w:r>
            <w:r w:rsidR="008F20D8">
              <w:rPr>
                <w:rFonts w:cstheme="minorHAnsi"/>
              </w:rPr>
              <w:t>9</w:t>
            </w:r>
            <w:r w:rsidR="00BB47B2">
              <w:rPr>
                <w:rFonts w:cstheme="minorHAnsi"/>
              </w:rPr>
              <w:t>- Making of National M</w:t>
            </w:r>
            <w:r w:rsidR="00663964">
              <w:rPr>
                <w:rFonts w:cstheme="minorHAnsi"/>
              </w:rPr>
              <w:t>ovement.</w:t>
            </w:r>
          </w:p>
          <w:p w14:paraId="19F4AA9D" w14:textId="197E97A1" w:rsidR="0041089C" w:rsidRPr="00B75C01" w:rsidRDefault="0041089C" w:rsidP="002F2A62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B75C01">
              <w:rPr>
                <w:rFonts w:cstheme="minorHAnsi"/>
                <w:b/>
                <w:bCs/>
                <w:szCs w:val="22"/>
                <w:lang w:bidi="ar-SA"/>
              </w:rPr>
              <w:t>Geography</w:t>
            </w:r>
            <w:r w:rsidRPr="00B75C01">
              <w:rPr>
                <w:rFonts w:cstheme="minorHAnsi"/>
                <w:szCs w:val="22"/>
                <w:lang w:bidi="ar-SA"/>
              </w:rPr>
              <w:t xml:space="preserve"> </w:t>
            </w:r>
            <w:r w:rsidR="003B52F9" w:rsidRPr="00B75C01">
              <w:rPr>
                <w:rFonts w:cstheme="minorHAnsi"/>
                <w:szCs w:val="22"/>
                <w:lang w:bidi="ar-SA"/>
              </w:rPr>
              <w:t>–</w:t>
            </w:r>
            <w:r w:rsidRPr="00B75C01">
              <w:rPr>
                <w:rFonts w:cstheme="minorHAnsi"/>
                <w:szCs w:val="22"/>
                <w:lang w:bidi="ar-SA"/>
              </w:rPr>
              <w:t xml:space="preserve"> Chapter</w:t>
            </w:r>
            <w:r w:rsidR="003B52F9" w:rsidRPr="00B75C01">
              <w:rPr>
                <w:rFonts w:cstheme="minorHAnsi"/>
                <w:szCs w:val="22"/>
                <w:lang w:bidi="ar-SA"/>
              </w:rPr>
              <w:t xml:space="preserve"> </w:t>
            </w:r>
            <w:r w:rsidR="00BB47B2">
              <w:rPr>
                <w:rFonts w:cstheme="minorHAnsi"/>
                <w:szCs w:val="22"/>
                <w:lang w:bidi="ar-SA"/>
              </w:rPr>
              <w:t>5- I</w:t>
            </w:r>
            <w:bookmarkStart w:id="0" w:name="_GoBack"/>
            <w:bookmarkEnd w:id="0"/>
            <w:r w:rsidR="00663964">
              <w:rPr>
                <w:rFonts w:cstheme="minorHAnsi"/>
                <w:szCs w:val="22"/>
                <w:lang w:bidi="ar-SA"/>
              </w:rPr>
              <w:t xml:space="preserve">ndustries </w:t>
            </w:r>
          </w:p>
          <w:p w14:paraId="3F9B70A3" w14:textId="77777777" w:rsidR="00F61FF3" w:rsidRDefault="0041089C" w:rsidP="00B75C01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B75C01">
              <w:rPr>
                <w:rFonts w:cstheme="minorHAnsi"/>
                <w:b/>
                <w:bCs/>
                <w:szCs w:val="22"/>
                <w:lang w:bidi="ar-SA"/>
              </w:rPr>
              <w:t>Civics</w:t>
            </w:r>
            <w:r w:rsidRPr="00B75C01">
              <w:rPr>
                <w:rFonts w:cstheme="minorHAnsi"/>
                <w:szCs w:val="22"/>
                <w:lang w:bidi="ar-SA"/>
              </w:rPr>
              <w:t xml:space="preserve"> – Chapter</w:t>
            </w:r>
            <w:r w:rsidR="00B75C01">
              <w:rPr>
                <w:rFonts w:cstheme="minorHAnsi"/>
                <w:szCs w:val="22"/>
                <w:lang w:bidi="ar-SA"/>
              </w:rPr>
              <w:t xml:space="preserve"> </w:t>
            </w:r>
            <w:r w:rsidR="00F61FF3">
              <w:rPr>
                <w:rFonts w:cstheme="minorHAnsi"/>
                <w:szCs w:val="22"/>
                <w:lang w:bidi="ar-SA"/>
              </w:rPr>
              <w:t>6- U</w:t>
            </w:r>
            <w:r w:rsidR="00B15857">
              <w:rPr>
                <w:rFonts w:cstheme="minorHAnsi"/>
                <w:szCs w:val="22"/>
                <w:lang w:bidi="ar-SA"/>
              </w:rPr>
              <w:t>nderstanding Our C</w:t>
            </w:r>
            <w:r w:rsidR="00D6021F">
              <w:rPr>
                <w:rFonts w:cstheme="minorHAnsi"/>
                <w:szCs w:val="22"/>
                <w:lang w:bidi="ar-SA"/>
              </w:rPr>
              <w:t xml:space="preserve">riminal </w:t>
            </w:r>
          </w:p>
          <w:p w14:paraId="5A41F5D7" w14:textId="42578BD6" w:rsidR="00B75C01" w:rsidRDefault="00F61FF3" w:rsidP="00B75C01">
            <w:pPr>
              <w:pStyle w:val="NoSpacing"/>
              <w:rPr>
                <w:rFonts w:cstheme="minorHAnsi"/>
                <w:szCs w:val="22"/>
                <w:lang w:bidi="ar-SA"/>
              </w:rPr>
            </w:pPr>
            <w:r>
              <w:rPr>
                <w:rFonts w:cstheme="minorHAnsi"/>
                <w:szCs w:val="22"/>
                <w:lang w:bidi="ar-SA"/>
              </w:rPr>
              <w:t xml:space="preserve">                                  </w:t>
            </w:r>
            <w:r w:rsidR="00B15857">
              <w:rPr>
                <w:rFonts w:cstheme="minorHAnsi"/>
                <w:szCs w:val="22"/>
                <w:lang w:bidi="ar-SA"/>
              </w:rPr>
              <w:t>J</w:t>
            </w:r>
            <w:r w:rsidR="00D6021F">
              <w:rPr>
                <w:rFonts w:cstheme="minorHAnsi"/>
                <w:szCs w:val="22"/>
                <w:lang w:bidi="ar-SA"/>
              </w:rPr>
              <w:t>ustice</w:t>
            </w:r>
          </w:p>
          <w:p w14:paraId="2F812AC6" w14:textId="38E07DB6" w:rsidR="00C8799E" w:rsidRPr="00C8799E" w:rsidRDefault="00B75C01" w:rsidP="00C8799E">
            <w:pPr>
              <w:pStyle w:val="NoSpacing"/>
              <w:rPr>
                <w:rFonts w:cstheme="minorHAnsi"/>
                <w:szCs w:val="22"/>
                <w:lang w:bidi="ar-SA"/>
              </w:rPr>
            </w:pPr>
            <w:r>
              <w:rPr>
                <w:rFonts w:cstheme="minorHAnsi"/>
                <w:szCs w:val="22"/>
                <w:lang w:bidi="ar-SA"/>
              </w:rPr>
              <w:t xml:space="preserve">               Chapter </w:t>
            </w:r>
            <w:r w:rsidR="00B15857">
              <w:rPr>
                <w:rFonts w:cstheme="minorHAnsi"/>
                <w:szCs w:val="22"/>
                <w:lang w:bidi="ar-SA"/>
              </w:rPr>
              <w:t>7- Understanding M</w:t>
            </w:r>
            <w:r w:rsidR="00D6021F">
              <w:rPr>
                <w:rFonts w:cstheme="minorHAnsi"/>
                <w:szCs w:val="22"/>
                <w:lang w:bidi="ar-SA"/>
              </w:rPr>
              <w:t>arginalization</w:t>
            </w:r>
          </w:p>
          <w:p w14:paraId="0952B677" w14:textId="77777777" w:rsidR="00C8799E" w:rsidRPr="00C8799E" w:rsidRDefault="00C8799E" w:rsidP="00C8799E">
            <w:pPr>
              <w:pStyle w:val="NoSpacing"/>
              <w:rPr>
                <w:rFonts w:cstheme="minorHAnsi"/>
                <w:szCs w:val="22"/>
                <w:lang w:bidi="ar-SA"/>
              </w:rPr>
            </w:pPr>
          </w:p>
          <w:p w14:paraId="452EA01D" w14:textId="77777777" w:rsidR="00C8799E" w:rsidRPr="00B52848" w:rsidRDefault="00C8799E" w:rsidP="00B52848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C8799E">
              <w:rPr>
                <w:rFonts w:cstheme="minorHAnsi"/>
                <w:szCs w:val="22"/>
                <w:lang w:bidi="ar-SA"/>
              </w:rPr>
              <w:t>.</w:t>
            </w:r>
          </w:p>
        </w:tc>
        <w:tc>
          <w:tcPr>
            <w:tcW w:w="2654" w:type="dxa"/>
          </w:tcPr>
          <w:p w14:paraId="28C14ACF" w14:textId="4696E449" w:rsidR="00E8627D" w:rsidRPr="00C8799E" w:rsidRDefault="00E8627D" w:rsidP="00F61FF3">
            <w:pPr>
              <w:pStyle w:val="NoSpacing"/>
              <w:numPr>
                <w:ilvl w:val="0"/>
                <w:numId w:val="5"/>
              </w:numPr>
              <w:tabs>
                <w:tab w:val="left" w:pos="228"/>
              </w:tabs>
              <w:ind w:left="72" w:hanging="108"/>
              <w:rPr>
                <w:rFonts w:cstheme="minorHAnsi"/>
                <w:szCs w:val="22"/>
                <w:lang w:bidi="ar-SA"/>
              </w:rPr>
            </w:pPr>
            <w:r w:rsidRPr="00C8799E">
              <w:rPr>
                <w:rFonts w:cstheme="minorHAnsi"/>
                <w:szCs w:val="22"/>
                <w:lang w:bidi="ar-SA"/>
              </w:rPr>
              <w:t>Poster making on Nationalist Leaders of India.</w:t>
            </w:r>
          </w:p>
          <w:p w14:paraId="1A5FAB9D" w14:textId="7A8C46F4" w:rsidR="002020A8" w:rsidRPr="00F61FF3" w:rsidRDefault="00E8627D" w:rsidP="00F61FF3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cstheme="minorHAnsi"/>
                <w:sz w:val="21"/>
                <w:szCs w:val="21"/>
              </w:rPr>
            </w:pPr>
            <w:r w:rsidRPr="00F61FF3">
              <w:rPr>
                <w:rFonts w:cstheme="minorHAnsi"/>
              </w:rPr>
              <w:t>Making a List of items in your house, which are manufactured by large enterprises and cottage industries</w:t>
            </w:r>
          </w:p>
        </w:tc>
      </w:tr>
      <w:tr w:rsidR="002020A8" w:rsidRPr="00B75C01" w14:paraId="6AA1566D" w14:textId="77777777" w:rsidTr="00B15857">
        <w:trPr>
          <w:trHeight w:val="710"/>
        </w:trPr>
        <w:tc>
          <w:tcPr>
            <w:tcW w:w="1021" w:type="dxa"/>
            <w:tcBorders>
              <w:bottom w:val="single" w:sz="4" w:space="0" w:color="auto"/>
            </w:tcBorders>
          </w:tcPr>
          <w:p w14:paraId="425332FF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D836CF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  <w:cs/>
              </w:rPr>
              <w:t>5</w:t>
            </w:r>
          </w:p>
          <w:p w14:paraId="5DBB5254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76524404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08560C" w14:textId="77777777" w:rsidR="002020A8" w:rsidRPr="00B75C01" w:rsidRDefault="002020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C01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294FE40A" w14:textId="77777777" w:rsidR="00F61FF3" w:rsidRDefault="00F61FF3" w:rsidP="375EFFBF">
            <w:r>
              <w:t>Chapter 15 - Some Natural P</w:t>
            </w:r>
            <w:r w:rsidRPr="375EFFBF">
              <w:t xml:space="preserve">henomenon </w:t>
            </w:r>
          </w:p>
          <w:p w14:paraId="53D9E94B" w14:textId="78EC2D9E" w:rsidR="00D97449" w:rsidRPr="00D97449" w:rsidRDefault="375EFFBF" w:rsidP="375EFFBF">
            <w:r w:rsidRPr="375EFFBF">
              <w:t>Ch</w:t>
            </w:r>
            <w:r w:rsidR="00B15857">
              <w:t>apter 18- Pollution of Air and W</w:t>
            </w:r>
            <w:r w:rsidRPr="375EFFBF">
              <w:t xml:space="preserve">ater </w:t>
            </w:r>
          </w:p>
          <w:p w14:paraId="1523807C" w14:textId="73B918C8" w:rsidR="004C3F19" w:rsidRPr="00B75C01" w:rsidRDefault="004C3F19" w:rsidP="375EFFBF"/>
        </w:tc>
        <w:tc>
          <w:tcPr>
            <w:tcW w:w="2654" w:type="dxa"/>
            <w:tcBorders>
              <w:bottom w:val="single" w:sz="4" w:space="0" w:color="auto"/>
            </w:tcBorders>
          </w:tcPr>
          <w:p w14:paraId="0E04D663" w14:textId="77777777" w:rsidR="00626BC2" w:rsidRPr="004E442B" w:rsidRDefault="00626BC2" w:rsidP="004E442B">
            <w:pPr>
              <w:rPr>
                <w:rFonts w:cstheme="minorHAnsi"/>
              </w:rPr>
            </w:pPr>
          </w:p>
        </w:tc>
      </w:tr>
      <w:tr w:rsidR="009309A8" w:rsidRPr="00B75C01" w14:paraId="50BA5FC1" w14:textId="77777777" w:rsidTr="375EFFBF">
        <w:trPr>
          <w:trHeight w:val="80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A7D71DB" w14:textId="77777777" w:rsidR="009309A8" w:rsidRPr="00B75C01" w:rsidRDefault="009309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4985CBBB" w14:textId="77777777" w:rsidR="009309A8" w:rsidRDefault="009309A8" w:rsidP="002F2A62">
            <w:pPr>
              <w:jc w:val="center"/>
              <w:rPr>
                <w:rFonts w:ascii="Nirmala UI" w:hAnsi="Nirmala UI" w:cs="Nirmala UI"/>
                <w:szCs w:val="22"/>
              </w:rPr>
            </w:pPr>
            <w:proofErr w:type="spellStart"/>
            <w:r w:rsidRPr="009309A8">
              <w:rPr>
                <w:rFonts w:ascii="Nirmala UI" w:hAnsi="Nirmala UI" w:cs="Nirmala UI"/>
                <w:szCs w:val="22"/>
              </w:rPr>
              <w:t>संस्कृत</w:t>
            </w:r>
            <w:proofErr w:type="spellEnd"/>
          </w:p>
          <w:p w14:paraId="2CE5915D" w14:textId="77777777" w:rsidR="009309A8" w:rsidRDefault="009309A8" w:rsidP="002F2A62">
            <w:pPr>
              <w:jc w:val="center"/>
              <w:rPr>
                <w:rFonts w:ascii="Nirmala UI" w:hAnsi="Nirmala UI" w:cs="Nirmala UI"/>
                <w:szCs w:val="22"/>
              </w:rPr>
            </w:pPr>
          </w:p>
          <w:p w14:paraId="7E065ABF" w14:textId="77777777" w:rsidR="009309A8" w:rsidRDefault="009309A8" w:rsidP="002F2A62">
            <w:pPr>
              <w:jc w:val="center"/>
              <w:rPr>
                <w:rFonts w:ascii="Nirmala UI" w:hAnsi="Nirmala UI" w:cs="Nirmala UI"/>
                <w:szCs w:val="22"/>
              </w:rPr>
            </w:pPr>
          </w:p>
          <w:p w14:paraId="54D459E8" w14:textId="77777777" w:rsidR="009309A8" w:rsidRPr="00B75C01" w:rsidRDefault="009309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309A8">
              <w:rPr>
                <w:rFonts w:ascii="Nirmala UI" w:hAnsi="Nirmala UI" w:cs="Nirmala UI"/>
                <w:szCs w:val="22"/>
              </w:rPr>
              <w:t>व्याकरण</w:t>
            </w:r>
            <w:proofErr w:type="spellEnd"/>
            <w:r w:rsidRPr="009309A8">
              <w:rPr>
                <w:rFonts w:cstheme="minorHAnsi"/>
                <w:szCs w:val="22"/>
              </w:rPr>
              <w:t xml:space="preserve"> -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</w:tcPr>
          <w:p w14:paraId="7189F152" w14:textId="0163E66E" w:rsidR="009309A8" w:rsidRPr="00B15857" w:rsidRDefault="009309A8" w:rsidP="009309A8">
            <w:pPr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पाठ</w:t>
            </w:r>
            <w:proofErr w:type="spellEnd"/>
            <w:r w:rsidRPr="00B15857">
              <w:rPr>
                <w:rFonts w:cstheme="minorHAnsi"/>
                <w:sz w:val="20"/>
                <w:szCs w:val="22"/>
              </w:rPr>
              <w:t xml:space="preserve"> </w:t>
            </w:r>
            <w:r w:rsidR="00B15857" w:rsidRPr="00B15857">
              <w:rPr>
                <w:rFonts w:ascii="Nirmala UI" w:hAnsi="Nirmala UI" w:cs="Nirmala UI"/>
                <w:sz w:val="20"/>
                <w:szCs w:val="22"/>
              </w:rPr>
              <w:t>9</w:t>
            </w:r>
            <w:r w:rsidRPr="00B15857">
              <w:rPr>
                <w:rFonts w:cstheme="minorHAnsi"/>
                <w:sz w:val="20"/>
                <w:szCs w:val="22"/>
              </w:rPr>
              <w:t>-</w:t>
            </w:r>
            <w:r w:rsidRPr="00B15857">
              <w:rPr>
                <w:rFonts w:ascii="Nirmala UI" w:hAnsi="Nirmala UI" w:cs="Nirmala UI"/>
                <w:sz w:val="20"/>
                <w:szCs w:val="22"/>
              </w:rPr>
              <w:t>सप्तभगिन्यः</w:t>
            </w:r>
          </w:p>
          <w:p w14:paraId="53FBC109" w14:textId="77777777" w:rsidR="00AA21BB" w:rsidRPr="00B15857" w:rsidRDefault="00506ECC" w:rsidP="00AA21BB">
            <w:pPr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पाठ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10-</w:t>
            </w:r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 xml:space="preserve">नीति </w:t>
            </w:r>
            <w:proofErr w:type="spellStart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>नवनीतम</w:t>
            </w:r>
            <w:proofErr w:type="spellEnd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</w:p>
          <w:p w14:paraId="7C2965FC" w14:textId="13D379FB" w:rsidR="00AA21BB" w:rsidRPr="00B15857" w:rsidRDefault="00B15857" w:rsidP="00F61FF3">
            <w:pPr>
              <w:spacing w:line="360" w:lineRule="auto"/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पाठ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r w:rsidR="0003376F" w:rsidRPr="00B15857">
              <w:rPr>
                <w:rFonts w:ascii="Nirmala UI" w:hAnsi="Nirmala UI" w:cs="Nirmala UI"/>
                <w:sz w:val="20"/>
                <w:szCs w:val="22"/>
              </w:rPr>
              <w:t>11</w:t>
            </w:r>
            <w:r w:rsidR="00176B15" w:rsidRPr="00B15857">
              <w:rPr>
                <w:rFonts w:ascii="Nirmala UI" w:hAnsi="Nirmala UI" w:cs="Nirmala UI"/>
                <w:sz w:val="20"/>
                <w:szCs w:val="22"/>
              </w:rPr>
              <w:t xml:space="preserve">- </w:t>
            </w:r>
            <w:proofErr w:type="spellStart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>सावित्री</w:t>
            </w:r>
            <w:proofErr w:type="spellEnd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>बाई</w:t>
            </w:r>
            <w:proofErr w:type="spellEnd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>फुले</w:t>
            </w:r>
            <w:proofErr w:type="spellEnd"/>
            <w:r w:rsidR="00AA21BB"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</w:p>
          <w:p w14:paraId="5B3A6E14" w14:textId="77777777" w:rsidR="00AA21BB" w:rsidRPr="00B15857" w:rsidRDefault="00AA21BB" w:rsidP="00AA21BB">
            <w:pPr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संधिः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प्रकरण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</w:p>
          <w:p w14:paraId="6B9DE714" w14:textId="77777777" w:rsidR="009309A8" w:rsidRPr="00B15857" w:rsidRDefault="009309A8" w:rsidP="000D53FC">
            <w:pPr>
              <w:rPr>
                <w:rFonts w:cstheme="minorHAnsi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23B6E719" w14:textId="77777777" w:rsidR="00176B15" w:rsidRPr="00B15857" w:rsidRDefault="00176B15" w:rsidP="00BB2843">
            <w:pPr>
              <w:rPr>
                <w:rFonts w:ascii="Nirmala UI" w:hAnsi="Nirmala UI" w:cs="Nirmala UI"/>
                <w:sz w:val="20"/>
                <w:szCs w:val="22"/>
              </w:rPr>
            </w:pP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विद्या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पर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आधारित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कोई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दो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श्लोक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भाव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सहित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  <w:proofErr w:type="spellStart"/>
            <w:r w:rsidRPr="00B15857">
              <w:rPr>
                <w:rFonts w:ascii="Nirmala UI" w:hAnsi="Nirmala UI" w:cs="Nirmala UI"/>
                <w:sz w:val="20"/>
                <w:szCs w:val="22"/>
              </w:rPr>
              <w:t>लिखे</w:t>
            </w:r>
            <w:proofErr w:type="spellEnd"/>
            <w:r w:rsidRPr="00B15857">
              <w:rPr>
                <w:rFonts w:ascii="Nirmala UI" w:hAnsi="Nirmala UI" w:cs="Nirmala UI"/>
                <w:sz w:val="20"/>
                <w:szCs w:val="22"/>
              </w:rPr>
              <w:t xml:space="preserve"> </w:t>
            </w:r>
          </w:p>
          <w:p w14:paraId="3ACC753C" w14:textId="77777777" w:rsidR="009309A8" w:rsidRPr="00B15857" w:rsidRDefault="009309A8" w:rsidP="009309A8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9309A8" w:rsidRPr="00B75C01" w14:paraId="41E4EB79" w14:textId="77777777" w:rsidTr="00B15857">
        <w:trPr>
          <w:trHeight w:val="1241"/>
        </w:trPr>
        <w:tc>
          <w:tcPr>
            <w:tcW w:w="1021" w:type="dxa"/>
            <w:tcBorders>
              <w:top w:val="single" w:sz="4" w:space="0" w:color="auto"/>
            </w:tcBorders>
          </w:tcPr>
          <w:p w14:paraId="18F84A9A" w14:textId="77777777" w:rsidR="009309A8" w:rsidRPr="00B75C01" w:rsidRDefault="009309A8" w:rsidP="002F2A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0852C779" w14:textId="5B64061C" w:rsidR="009309A8" w:rsidRPr="00B75C01" w:rsidRDefault="00B15857" w:rsidP="00F61FF3">
            <w:pPr>
              <w:spacing w:before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COMPUTER </w:t>
            </w:r>
          </w:p>
        </w:tc>
        <w:tc>
          <w:tcPr>
            <w:tcW w:w="5006" w:type="dxa"/>
            <w:tcBorders>
              <w:top w:val="single" w:sz="4" w:space="0" w:color="auto"/>
            </w:tcBorders>
          </w:tcPr>
          <w:p w14:paraId="25B02CD4" w14:textId="3B50E7EB" w:rsidR="0068304B" w:rsidRPr="0068304B" w:rsidRDefault="0068304B" w:rsidP="0068304B">
            <w:pPr>
              <w:rPr>
                <w:rFonts w:cstheme="minorHAnsi"/>
                <w:szCs w:val="22"/>
              </w:rPr>
            </w:pPr>
            <w:r w:rsidRPr="0068304B">
              <w:rPr>
                <w:rFonts w:cstheme="minorHAnsi"/>
                <w:szCs w:val="22"/>
              </w:rPr>
              <w:t xml:space="preserve">Chapter 3 - Working with queries forms and reports </w:t>
            </w:r>
            <w:r w:rsidR="00435469" w:rsidRPr="0068304B">
              <w:rPr>
                <w:rFonts w:cstheme="minorHAnsi"/>
                <w:szCs w:val="22"/>
              </w:rPr>
              <w:t>Chapter 4</w:t>
            </w:r>
            <w:r w:rsidR="00B15857">
              <w:rPr>
                <w:rFonts w:cstheme="minorHAnsi"/>
                <w:szCs w:val="22"/>
              </w:rPr>
              <w:t xml:space="preserve"> </w:t>
            </w:r>
            <w:r w:rsidR="00435469">
              <w:rPr>
                <w:rFonts w:cstheme="minorHAnsi"/>
                <w:szCs w:val="22"/>
              </w:rPr>
              <w:t>-</w:t>
            </w:r>
            <w:r w:rsidRPr="0068304B">
              <w:rPr>
                <w:rFonts w:cstheme="minorHAnsi"/>
                <w:szCs w:val="22"/>
              </w:rPr>
              <w:t>Understanding HTML</w:t>
            </w:r>
          </w:p>
          <w:p w14:paraId="72B48C04" w14:textId="77777777" w:rsidR="009309A8" w:rsidRPr="00D97449" w:rsidRDefault="0068304B" w:rsidP="00D97449">
            <w:pPr>
              <w:rPr>
                <w:rFonts w:cstheme="minorHAnsi"/>
                <w:szCs w:val="22"/>
              </w:rPr>
            </w:pPr>
            <w:r w:rsidRPr="0068304B">
              <w:rPr>
                <w:rFonts w:cstheme="minorHAnsi"/>
                <w:szCs w:val="22"/>
              </w:rPr>
              <w:t>Chapter 5 - Creating Lists, Tables, hyperlinks and Inserting</w:t>
            </w:r>
            <w:r w:rsidR="00435469">
              <w:rPr>
                <w:rFonts w:cstheme="minorHAnsi"/>
                <w:szCs w:val="22"/>
              </w:rPr>
              <w:t xml:space="preserve"> </w:t>
            </w:r>
            <w:r w:rsidRPr="0068304B">
              <w:rPr>
                <w:rFonts w:cstheme="minorHAnsi"/>
                <w:szCs w:val="22"/>
              </w:rPr>
              <w:t>images in HTML.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29DE03EE" w14:textId="2A205272" w:rsidR="00B15857" w:rsidRDefault="00B15857" w:rsidP="00B1585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proofErr w:type="spellStart"/>
            <w:r>
              <w:rPr>
                <w:rFonts w:cstheme="minorHAnsi"/>
              </w:rPr>
              <w:t>Practicals</w:t>
            </w:r>
            <w:proofErr w:type="spellEnd"/>
            <w:r>
              <w:rPr>
                <w:rFonts w:cstheme="minorHAnsi"/>
              </w:rPr>
              <w:t xml:space="preserve"> with Microsoft A</w:t>
            </w:r>
            <w:r w:rsidR="00D31CF3" w:rsidRPr="00D31CF3">
              <w:rPr>
                <w:rFonts w:cstheme="minorHAnsi"/>
              </w:rPr>
              <w:t xml:space="preserve">ccess 2010 </w:t>
            </w:r>
          </w:p>
          <w:p w14:paraId="136C6ED7" w14:textId="6570A5FC" w:rsidR="009309A8" w:rsidRDefault="00B15857" w:rsidP="00B1585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proofErr w:type="spellStart"/>
            <w:r>
              <w:rPr>
                <w:rFonts w:cstheme="minorHAnsi"/>
              </w:rPr>
              <w:t>P</w:t>
            </w:r>
            <w:r w:rsidR="00D31CF3" w:rsidRPr="00D31CF3">
              <w:rPr>
                <w:rFonts w:cstheme="minorHAnsi"/>
              </w:rPr>
              <w:t>racticals</w:t>
            </w:r>
            <w:proofErr w:type="spellEnd"/>
            <w:r w:rsidR="00D31CF3" w:rsidRPr="00D31CF3">
              <w:rPr>
                <w:rFonts w:cstheme="minorHAnsi"/>
              </w:rPr>
              <w:t xml:space="preserve"> with HTML</w:t>
            </w:r>
          </w:p>
        </w:tc>
      </w:tr>
    </w:tbl>
    <w:p w14:paraId="062A51BC" w14:textId="77777777" w:rsidR="001044BB" w:rsidRPr="00B75C01" w:rsidRDefault="001044BB" w:rsidP="002F2A62">
      <w:pPr>
        <w:pStyle w:val="NoSpacing"/>
        <w:rPr>
          <w:rFonts w:cstheme="minorHAnsi"/>
          <w:b/>
          <w:bCs/>
          <w:sz w:val="24"/>
          <w:szCs w:val="24"/>
        </w:rPr>
      </w:pPr>
    </w:p>
    <w:p w14:paraId="208E456F" w14:textId="77777777" w:rsidR="00902FF5" w:rsidRPr="00B75C01" w:rsidRDefault="00902FF5" w:rsidP="002F2A6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5C01">
        <w:rPr>
          <w:rFonts w:cstheme="minorHAnsi"/>
          <w:b/>
          <w:bCs/>
          <w:sz w:val="24"/>
          <w:szCs w:val="24"/>
        </w:rPr>
        <w:t xml:space="preserve">Workshops: </w:t>
      </w:r>
    </w:p>
    <w:p w14:paraId="0D0A6647" w14:textId="77777777" w:rsidR="00902FF5" w:rsidRPr="00B75C01" w:rsidRDefault="00902FF5" w:rsidP="002F2A62">
      <w:pPr>
        <w:spacing w:after="0" w:line="240" w:lineRule="auto"/>
        <w:rPr>
          <w:rFonts w:cstheme="minorHAnsi"/>
          <w:sz w:val="24"/>
          <w:szCs w:val="24"/>
        </w:rPr>
      </w:pPr>
    </w:p>
    <w:p w14:paraId="6302790C" w14:textId="77777777" w:rsidR="00902FF5" w:rsidRPr="00B75C01" w:rsidRDefault="00902FF5" w:rsidP="002F2A6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5C01">
        <w:rPr>
          <w:rFonts w:cstheme="minorHAnsi"/>
          <w:b/>
          <w:bCs/>
          <w:sz w:val="24"/>
          <w:szCs w:val="24"/>
        </w:rPr>
        <w:t>Holiday List:</w:t>
      </w:r>
    </w:p>
    <w:p w14:paraId="70EAB798" w14:textId="77777777" w:rsidR="001044BB" w:rsidRPr="00B75C01" w:rsidRDefault="001044BB" w:rsidP="002F2A62">
      <w:pPr>
        <w:spacing w:after="0" w:line="240" w:lineRule="auto"/>
        <w:rPr>
          <w:rFonts w:cstheme="minorHAnsi"/>
          <w:sz w:val="24"/>
          <w:szCs w:val="24"/>
        </w:rPr>
      </w:pPr>
    </w:p>
    <w:sectPr w:rsidR="001044BB" w:rsidRPr="00B75C01" w:rsidSect="00290C9B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6EE"/>
    <w:multiLevelType w:val="hybridMultilevel"/>
    <w:tmpl w:val="57640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F06215"/>
    <w:multiLevelType w:val="hybridMultilevel"/>
    <w:tmpl w:val="913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C06BB7"/>
    <w:multiLevelType w:val="hybridMultilevel"/>
    <w:tmpl w:val="30A0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2428C"/>
    <w:multiLevelType w:val="hybridMultilevel"/>
    <w:tmpl w:val="4B986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E0512"/>
    <w:multiLevelType w:val="hybridMultilevel"/>
    <w:tmpl w:val="656E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0025E"/>
    <w:rsid w:val="00004A06"/>
    <w:rsid w:val="00013589"/>
    <w:rsid w:val="00021C64"/>
    <w:rsid w:val="000305ED"/>
    <w:rsid w:val="0003376F"/>
    <w:rsid w:val="00035990"/>
    <w:rsid w:val="00044372"/>
    <w:rsid w:val="000B799B"/>
    <w:rsid w:val="000D53FC"/>
    <w:rsid w:val="000D6FBC"/>
    <w:rsid w:val="000D70B2"/>
    <w:rsid w:val="001044BB"/>
    <w:rsid w:val="00112692"/>
    <w:rsid w:val="00114B86"/>
    <w:rsid w:val="0011645A"/>
    <w:rsid w:val="001178C1"/>
    <w:rsid w:val="001577EF"/>
    <w:rsid w:val="00176B15"/>
    <w:rsid w:val="00177B10"/>
    <w:rsid w:val="00195017"/>
    <w:rsid w:val="00195A48"/>
    <w:rsid w:val="001B0A3F"/>
    <w:rsid w:val="001B65F6"/>
    <w:rsid w:val="001B6E8A"/>
    <w:rsid w:val="001C34D1"/>
    <w:rsid w:val="001F2D42"/>
    <w:rsid w:val="001F7261"/>
    <w:rsid w:val="002020A8"/>
    <w:rsid w:val="00203EF3"/>
    <w:rsid w:val="00215E4C"/>
    <w:rsid w:val="00221BFE"/>
    <w:rsid w:val="00223956"/>
    <w:rsid w:val="00230E7B"/>
    <w:rsid w:val="00241470"/>
    <w:rsid w:val="002453B4"/>
    <w:rsid w:val="00275AD5"/>
    <w:rsid w:val="00280A30"/>
    <w:rsid w:val="00284C00"/>
    <w:rsid w:val="0028531C"/>
    <w:rsid w:val="00297E93"/>
    <w:rsid w:val="002A13C7"/>
    <w:rsid w:val="002A7DA6"/>
    <w:rsid w:val="002C3914"/>
    <w:rsid w:val="002D7E6F"/>
    <w:rsid w:val="002F2A62"/>
    <w:rsid w:val="002F3412"/>
    <w:rsid w:val="003058C3"/>
    <w:rsid w:val="00311BAE"/>
    <w:rsid w:val="003240AC"/>
    <w:rsid w:val="00342900"/>
    <w:rsid w:val="00343A4E"/>
    <w:rsid w:val="00357753"/>
    <w:rsid w:val="00363549"/>
    <w:rsid w:val="003668DB"/>
    <w:rsid w:val="00373AAB"/>
    <w:rsid w:val="003774F9"/>
    <w:rsid w:val="003B0C0A"/>
    <w:rsid w:val="003B52F9"/>
    <w:rsid w:val="003F2C8F"/>
    <w:rsid w:val="004070F0"/>
    <w:rsid w:val="0041089C"/>
    <w:rsid w:val="004135CB"/>
    <w:rsid w:val="00435469"/>
    <w:rsid w:val="0045365C"/>
    <w:rsid w:val="0045638B"/>
    <w:rsid w:val="00471BA3"/>
    <w:rsid w:val="0049740F"/>
    <w:rsid w:val="004A783A"/>
    <w:rsid w:val="004B2966"/>
    <w:rsid w:val="004C3F19"/>
    <w:rsid w:val="004D56F4"/>
    <w:rsid w:val="004E442B"/>
    <w:rsid w:val="004E7C70"/>
    <w:rsid w:val="004F2379"/>
    <w:rsid w:val="004F5A1D"/>
    <w:rsid w:val="004F76E0"/>
    <w:rsid w:val="00500503"/>
    <w:rsid w:val="00504117"/>
    <w:rsid w:val="00506ECC"/>
    <w:rsid w:val="00511F58"/>
    <w:rsid w:val="0051263A"/>
    <w:rsid w:val="00522224"/>
    <w:rsid w:val="005342A1"/>
    <w:rsid w:val="0053594B"/>
    <w:rsid w:val="00536029"/>
    <w:rsid w:val="0055057C"/>
    <w:rsid w:val="0055284D"/>
    <w:rsid w:val="00554A26"/>
    <w:rsid w:val="005723AE"/>
    <w:rsid w:val="00587E11"/>
    <w:rsid w:val="00592247"/>
    <w:rsid w:val="005979BF"/>
    <w:rsid w:val="005C6A3A"/>
    <w:rsid w:val="005E191D"/>
    <w:rsid w:val="005E1CFA"/>
    <w:rsid w:val="006128A2"/>
    <w:rsid w:val="00612BA2"/>
    <w:rsid w:val="00615E30"/>
    <w:rsid w:val="0061689F"/>
    <w:rsid w:val="00626BC2"/>
    <w:rsid w:val="00633F88"/>
    <w:rsid w:val="00637208"/>
    <w:rsid w:val="0064520A"/>
    <w:rsid w:val="00663964"/>
    <w:rsid w:val="0068304B"/>
    <w:rsid w:val="006B0EB8"/>
    <w:rsid w:val="00714F6E"/>
    <w:rsid w:val="0071557F"/>
    <w:rsid w:val="0073231E"/>
    <w:rsid w:val="007471E7"/>
    <w:rsid w:val="007749DF"/>
    <w:rsid w:val="00781897"/>
    <w:rsid w:val="007B5B0E"/>
    <w:rsid w:val="007F3C2A"/>
    <w:rsid w:val="007F61A4"/>
    <w:rsid w:val="00834458"/>
    <w:rsid w:val="00834B6A"/>
    <w:rsid w:val="00862A66"/>
    <w:rsid w:val="0086662B"/>
    <w:rsid w:val="00887051"/>
    <w:rsid w:val="00892650"/>
    <w:rsid w:val="008A5921"/>
    <w:rsid w:val="008A73E3"/>
    <w:rsid w:val="008A7690"/>
    <w:rsid w:val="008B23A8"/>
    <w:rsid w:val="008B3A63"/>
    <w:rsid w:val="008B5E14"/>
    <w:rsid w:val="008C5F7F"/>
    <w:rsid w:val="008D3048"/>
    <w:rsid w:val="008E0C88"/>
    <w:rsid w:val="008F20D8"/>
    <w:rsid w:val="008F7309"/>
    <w:rsid w:val="00902FF5"/>
    <w:rsid w:val="009061D0"/>
    <w:rsid w:val="009165AB"/>
    <w:rsid w:val="009309A8"/>
    <w:rsid w:val="009446E3"/>
    <w:rsid w:val="009508B4"/>
    <w:rsid w:val="00954865"/>
    <w:rsid w:val="00956FCC"/>
    <w:rsid w:val="00967A4B"/>
    <w:rsid w:val="00970628"/>
    <w:rsid w:val="009809CD"/>
    <w:rsid w:val="0098755F"/>
    <w:rsid w:val="009A1801"/>
    <w:rsid w:val="009C7228"/>
    <w:rsid w:val="009D5789"/>
    <w:rsid w:val="009E1488"/>
    <w:rsid w:val="009E250E"/>
    <w:rsid w:val="009E51B2"/>
    <w:rsid w:val="009F08B6"/>
    <w:rsid w:val="009F78F2"/>
    <w:rsid w:val="00A00E6B"/>
    <w:rsid w:val="00A156EB"/>
    <w:rsid w:val="00A20F86"/>
    <w:rsid w:val="00A4694E"/>
    <w:rsid w:val="00A471AE"/>
    <w:rsid w:val="00AA21BB"/>
    <w:rsid w:val="00AB3BCA"/>
    <w:rsid w:val="00AC5076"/>
    <w:rsid w:val="00AD39B5"/>
    <w:rsid w:val="00AE4B10"/>
    <w:rsid w:val="00AE7438"/>
    <w:rsid w:val="00AF1F50"/>
    <w:rsid w:val="00B02B0B"/>
    <w:rsid w:val="00B15857"/>
    <w:rsid w:val="00B225FB"/>
    <w:rsid w:val="00B420E7"/>
    <w:rsid w:val="00B44872"/>
    <w:rsid w:val="00B506BB"/>
    <w:rsid w:val="00B52848"/>
    <w:rsid w:val="00B52B94"/>
    <w:rsid w:val="00B66624"/>
    <w:rsid w:val="00B71B49"/>
    <w:rsid w:val="00B74C0C"/>
    <w:rsid w:val="00B75C01"/>
    <w:rsid w:val="00B8058A"/>
    <w:rsid w:val="00B839C0"/>
    <w:rsid w:val="00B903E7"/>
    <w:rsid w:val="00BB47B2"/>
    <w:rsid w:val="00BB761F"/>
    <w:rsid w:val="00BD54CE"/>
    <w:rsid w:val="00BE7793"/>
    <w:rsid w:val="00BF0B0D"/>
    <w:rsid w:val="00C02034"/>
    <w:rsid w:val="00C074C8"/>
    <w:rsid w:val="00C07F93"/>
    <w:rsid w:val="00C10422"/>
    <w:rsid w:val="00C10BB4"/>
    <w:rsid w:val="00C13D9D"/>
    <w:rsid w:val="00C1680C"/>
    <w:rsid w:val="00C575C4"/>
    <w:rsid w:val="00C75606"/>
    <w:rsid w:val="00C8799E"/>
    <w:rsid w:val="00C949C8"/>
    <w:rsid w:val="00D01F59"/>
    <w:rsid w:val="00D11DE5"/>
    <w:rsid w:val="00D1356E"/>
    <w:rsid w:val="00D15B3D"/>
    <w:rsid w:val="00D31CF3"/>
    <w:rsid w:val="00D3221C"/>
    <w:rsid w:val="00D41161"/>
    <w:rsid w:val="00D574FB"/>
    <w:rsid w:val="00D6021F"/>
    <w:rsid w:val="00D60E3B"/>
    <w:rsid w:val="00D65FF4"/>
    <w:rsid w:val="00D679AB"/>
    <w:rsid w:val="00D760E0"/>
    <w:rsid w:val="00D81990"/>
    <w:rsid w:val="00D81D7C"/>
    <w:rsid w:val="00D8504D"/>
    <w:rsid w:val="00D851BB"/>
    <w:rsid w:val="00D87E06"/>
    <w:rsid w:val="00D926D2"/>
    <w:rsid w:val="00D97449"/>
    <w:rsid w:val="00DA0705"/>
    <w:rsid w:val="00DC3156"/>
    <w:rsid w:val="00DC4C6E"/>
    <w:rsid w:val="00DE6D6B"/>
    <w:rsid w:val="00E02E70"/>
    <w:rsid w:val="00E04068"/>
    <w:rsid w:val="00E155BE"/>
    <w:rsid w:val="00E21C59"/>
    <w:rsid w:val="00E2399E"/>
    <w:rsid w:val="00E43AD5"/>
    <w:rsid w:val="00E55440"/>
    <w:rsid w:val="00E614FF"/>
    <w:rsid w:val="00E628CB"/>
    <w:rsid w:val="00E66F75"/>
    <w:rsid w:val="00E8627D"/>
    <w:rsid w:val="00EA241B"/>
    <w:rsid w:val="00EB7770"/>
    <w:rsid w:val="00ED51A5"/>
    <w:rsid w:val="00ED5488"/>
    <w:rsid w:val="00EE36D8"/>
    <w:rsid w:val="00EE5DCC"/>
    <w:rsid w:val="00EF6AD3"/>
    <w:rsid w:val="00EF79EA"/>
    <w:rsid w:val="00F049CE"/>
    <w:rsid w:val="00F30004"/>
    <w:rsid w:val="00F32746"/>
    <w:rsid w:val="00F365AE"/>
    <w:rsid w:val="00F42FEF"/>
    <w:rsid w:val="00F505D7"/>
    <w:rsid w:val="00F61FF3"/>
    <w:rsid w:val="00F75797"/>
    <w:rsid w:val="00FA3194"/>
    <w:rsid w:val="00FA36C5"/>
    <w:rsid w:val="00FB218F"/>
    <w:rsid w:val="00FD7ACB"/>
    <w:rsid w:val="00FF40E1"/>
    <w:rsid w:val="375EF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F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44372"/>
    <w:pPr>
      <w:ind w:left="720"/>
      <w:contextualSpacing/>
    </w:pPr>
    <w:rPr>
      <w:rFonts w:eastAsiaTheme="minorHAns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44372"/>
    <w:pPr>
      <w:ind w:left="720"/>
      <w:contextualSpacing/>
    </w:pPr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Shiv</cp:lastModifiedBy>
  <cp:revision>5</cp:revision>
  <dcterms:created xsi:type="dcterms:W3CDTF">2022-12-01T14:00:00Z</dcterms:created>
  <dcterms:modified xsi:type="dcterms:W3CDTF">2022-12-01T14:22:00Z</dcterms:modified>
</cp:coreProperties>
</file>